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1"/>
        </w:rPr>
      </w:pPr>
    </w:p>
    <w:p>
      <w:pPr>
        <w:pStyle w:val="Heading1"/>
        <w:spacing w:before="90"/>
        <w:ind w:left="2404" w:right="2664" w:hanging="3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1080135</wp:posOffset>
            </wp:positionH>
            <wp:positionV relativeFrom="paragraph">
              <wp:posOffset>-162012</wp:posOffset>
            </wp:positionV>
            <wp:extent cx="670369" cy="99123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369" cy="99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6002020</wp:posOffset>
            </wp:positionH>
            <wp:positionV relativeFrom="paragraph">
              <wp:posOffset>48807</wp:posOffset>
            </wp:positionV>
            <wp:extent cx="835621" cy="7556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21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 DA EDUCAÇÃO</w:t>
      </w:r>
      <w:r>
        <w:rPr>
          <w:spacing w:val="1"/>
        </w:rPr>
        <w:t> </w:t>
      </w:r>
      <w:r>
        <w:rPr/>
        <w:t>UNIVERSIDADE</w:t>
      </w:r>
      <w:r>
        <w:rPr>
          <w:spacing w:val="-6"/>
        </w:rPr>
        <w:t> </w:t>
      </w:r>
      <w:r>
        <w:rPr/>
        <w:t>FEDERAL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PIAUÍ</w:t>
      </w:r>
      <w:r>
        <w:rPr>
          <w:spacing w:val="-57"/>
        </w:rPr>
        <w:t> </w:t>
      </w:r>
      <w:r>
        <w:rPr/>
        <w:t>COLÉGIO</w:t>
      </w:r>
      <w:r>
        <w:rPr>
          <w:spacing w:val="-2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FLORIANO</w:t>
      </w:r>
    </w:p>
    <w:p>
      <w:pPr>
        <w:spacing w:line="181" w:lineRule="exact" w:before="0"/>
        <w:ind w:left="1641" w:right="1368" w:firstLine="0"/>
        <w:jc w:val="center"/>
        <w:rPr>
          <w:sz w:val="16"/>
        </w:rPr>
      </w:pPr>
      <w:r>
        <w:rPr>
          <w:sz w:val="16"/>
        </w:rPr>
        <w:t>BR</w:t>
      </w:r>
      <w:r>
        <w:rPr>
          <w:spacing w:val="-4"/>
          <w:sz w:val="16"/>
        </w:rPr>
        <w:t> </w:t>
      </w:r>
      <w:r>
        <w:rPr>
          <w:sz w:val="16"/>
        </w:rPr>
        <w:t>343, Km</w:t>
      </w:r>
      <w:r>
        <w:rPr>
          <w:spacing w:val="-2"/>
          <w:sz w:val="16"/>
        </w:rPr>
        <w:t> </w:t>
      </w:r>
      <w:r>
        <w:rPr>
          <w:sz w:val="16"/>
        </w:rPr>
        <w:t>3,5</w:t>
      </w:r>
      <w:r>
        <w:rPr>
          <w:spacing w:val="-3"/>
          <w:sz w:val="16"/>
        </w:rPr>
        <w:t> </w:t>
      </w:r>
      <w:r>
        <w:rPr>
          <w:sz w:val="16"/>
        </w:rPr>
        <w:t>Bairro</w:t>
      </w:r>
      <w:r>
        <w:rPr>
          <w:spacing w:val="-3"/>
          <w:sz w:val="16"/>
        </w:rPr>
        <w:t> </w:t>
      </w:r>
      <w:r>
        <w:rPr>
          <w:sz w:val="16"/>
        </w:rPr>
        <w:t>Meladão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Floriano</w:t>
      </w:r>
      <w:r>
        <w:rPr>
          <w:spacing w:val="-5"/>
          <w:sz w:val="16"/>
        </w:rPr>
        <w:t> </w:t>
      </w:r>
      <w:r>
        <w:rPr>
          <w:sz w:val="16"/>
        </w:rPr>
        <w:t>– PI</w:t>
      </w:r>
      <w:r>
        <w:rPr>
          <w:spacing w:val="-7"/>
          <w:sz w:val="16"/>
        </w:rPr>
        <w:t> </w:t>
      </w:r>
      <w:r>
        <w:rPr>
          <w:sz w:val="16"/>
        </w:rPr>
        <w:t>–64808-605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1"/>
          <w:sz w:val="16"/>
        </w:rPr>
        <w:t> </w:t>
      </w:r>
      <w:r>
        <w:rPr>
          <w:sz w:val="16"/>
        </w:rPr>
        <w:t>Tel:</w:t>
      </w:r>
      <w:r>
        <w:rPr>
          <w:spacing w:val="-3"/>
          <w:sz w:val="16"/>
        </w:rPr>
        <w:t> </w:t>
      </w:r>
      <w:r>
        <w:rPr>
          <w:sz w:val="16"/>
        </w:rPr>
        <w:t>(89)</w:t>
      </w:r>
      <w:r>
        <w:rPr>
          <w:spacing w:val="-3"/>
          <w:sz w:val="16"/>
        </w:rPr>
        <w:t> </w:t>
      </w:r>
      <w:r>
        <w:rPr>
          <w:sz w:val="16"/>
        </w:rPr>
        <w:t>2221-2732/2733.</w:t>
      </w:r>
    </w:p>
    <w:p>
      <w:pPr>
        <w:spacing w:line="183" w:lineRule="exact" w:before="0"/>
        <w:ind w:left="1376" w:right="1631" w:firstLine="0"/>
        <w:jc w:val="center"/>
        <w:rPr>
          <w:sz w:val="16"/>
        </w:rPr>
      </w:pPr>
      <w:r>
        <w:rPr>
          <w:sz w:val="16"/>
        </w:rPr>
        <w:t>Homepage:</w:t>
      </w:r>
      <w:r>
        <w:rPr>
          <w:spacing w:val="-4"/>
          <w:sz w:val="16"/>
        </w:rPr>
        <w:t> </w:t>
      </w:r>
      <w:hyperlink r:id="rId7">
        <w:r>
          <w:rPr>
            <w:sz w:val="16"/>
          </w:rPr>
          <w:t>www.ufpi.br/ctf</w:t>
        </w:r>
        <w:r>
          <w:rPr>
            <w:spacing w:val="-4"/>
            <w:sz w:val="16"/>
          </w:rPr>
          <w:t> </w:t>
        </w:r>
      </w:hyperlink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E-mail:</w:t>
      </w:r>
      <w:r>
        <w:rPr>
          <w:spacing w:val="-6"/>
          <w:sz w:val="16"/>
        </w:rPr>
        <w:t> </w:t>
      </w:r>
      <w:hyperlink r:id="rId8">
        <w:r>
          <w:rPr>
            <w:sz w:val="16"/>
          </w:rPr>
          <w:t>ctf@ufpi.edu.br</w:t>
        </w:r>
      </w:hyperlink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4024" w:right="4033"/>
      </w:pPr>
      <w:r>
        <w:rPr/>
        <w:t>ANEXO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spacing w:before="6"/>
        <w:rPr>
          <w:b/>
          <w:sz w:val="22"/>
        </w:rPr>
      </w:pPr>
    </w:p>
    <w:p>
      <w:pPr>
        <w:spacing w:before="0"/>
        <w:ind w:left="1618" w:right="1631" w:firstLine="0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INTERPOSIÇÃO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RECURSO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before="90"/>
        <w:ind w:left="102"/>
        <w:jc w:val="both"/>
      </w:pPr>
      <w:r>
        <w:rPr/>
        <w:t>Ao</w:t>
      </w:r>
      <w:r>
        <w:rPr>
          <w:spacing w:val="-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Comissão</w:t>
      </w:r>
      <w:r>
        <w:rPr>
          <w:spacing w:val="-1"/>
        </w:rPr>
        <w:t> </w:t>
      </w:r>
      <w:r>
        <w:rPr/>
        <w:t>Eleitoral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94"/>
        <w:ind w:left="102" w:right="113"/>
        <w:jc w:val="both"/>
      </w:pPr>
      <w:r>
        <w:rPr/>
        <w:t>Venho, por meio deste, requerer, junto à Comissão Eleitoral responsável pelos trabalhos de</w:t>
      </w:r>
      <w:r>
        <w:rPr>
          <w:spacing w:val="1"/>
        </w:rPr>
        <w:t> </w:t>
      </w:r>
      <w:r>
        <w:rPr/>
        <w:t>realização da Consulta para escolha de Diretor(a) e Vice-Diretor(a) do Colégio Técnico de</w:t>
      </w:r>
      <w:r>
        <w:rPr>
          <w:spacing w:val="1"/>
        </w:rPr>
        <w:t> </w:t>
      </w:r>
      <w:r>
        <w:rPr/>
        <w:t>Floriano</w:t>
      </w:r>
      <w:r>
        <w:rPr>
          <w:spacing w:val="-1"/>
        </w:rPr>
        <w:t> </w:t>
      </w:r>
      <w:r>
        <w:rPr/>
        <w:t>(CTF/ UFPI)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quadriênio 2023-2027,</w:t>
      </w:r>
      <w:r>
        <w:rPr>
          <w:spacing w:val="-1"/>
        </w:rPr>
        <w:t> </w:t>
      </w:r>
      <w:r>
        <w:rPr/>
        <w:t>interposição de</w:t>
      </w:r>
      <w:r>
        <w:rPr>
          <w:spacing w:val="-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a:</w:t>
      </w:r>
    </w:p>
    <w:p>
      <w:pPr>
        <w:pStyle w:val="BodyText"/>
        <w:spacing w:line="360" w:lineRule="auto" w:before="119"/>
        <w:ind w:left="102" w:right="114"/>
        <w:jc w:val="both"/>
      </w:pPr>
      <w:r>
        <w:rPr/>
        <w:t>(</w:t>
      </w:r>
      <w:r>
        <w:rPr>
          <w:spacing w:val="1"/>
        </w:rPr>
        <w:t> </w:t>
      </w:r>
      <w:r>
        <w:rPr/>
        <w:t>) Inscrição da Chapa para Diretor(a) e Vice-Diretor(a) do Colégio Técnico de Floriano</w:t>
      </w:r>
      <w:r>
        <w:rPr>
          <w:spacing w:val="1"/>
        </w:rPr>
        <w:t> </w:t>
      </w:r>
      <w:r>
        <w:rPr/>
        <w:t>(CTF/UFPI) para</w:t>
      </w:r>
      <w:r>
        <w:rPr>
          <w:spacing w:val="-1"/>
        </w:rPr>
        <w:t> </w:t>
      </w:r>
      <w:r>
        <w:rPr/>
        <w:t>o quadriênio 2023-</w:t>
      </w:r>
      <w:r>
        <w:rPr>
          <w:spacing w:val="-1"/>
        </w:rPr>
        <w:t> </w:t>
      </w:r>
      <w:r>
        <w:rPr/>
        <w:t>2027.</w:t>
      </w:r>
    </w:p>
    <w:p>
      <w:pPr>
        <w:pStyle w:val="BodyText"/>
        <w:spacing w:before="120"/>
        <w:ind w:left="102"/>
        <w:jc w:val="both"/>
      </w:pPr>
      <w:r>
        <w:rPr/>
        <w:t>(</w:t>
      </w:r>
      <w:r>
        <w:rPr>
          <w:spacing w:val="119"/>
        </w:rPr>
        <w:t> </w:t>
      </w:r>
      <w:r>
        <w:rPr/>
        <w:t>)</w:t>
      </w:r>
      <w:r>
        <w:rPr>
          <w:spacing w:val="-1"/>
        </w:rPr>
        <w:t> </w:t>
      </w:r>
      <w:r>
        <w:rPr/>
        <w:t>Lista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eleitores</w:t>
      </w:r>
      <w:r>
        <w:rPr>
          <w:spacing w:val="-1"/>
        </w:rPr>
        <w:t> </w:t>
      </w:r>
      <w:r>
        <w:rPr/>
        <w:t>aptos a</w:t>
      </w:r>
      <w:r>
        <w:rPr>
          <w:spacing w:val="-2"/>
        </w:rPr>
        <w:t> </w:t>
      </w:r>
      <w:r>
        <w:rPr/>
        <w:t>votar.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63" w:lineRule="auto" w:before="1"/>
        <w:ind w:left="102" w:right="1986"/>
        <w:jc w:val="both"/>
      </w:pPr>
      <w:r>
        <w:rPr/>
        <w:t>(</w:t>
      </w:r>
      <w:r>
        <w:rPr>
          <w:spacing w:val="1"/>
        </w:rPr>
        <w:t> </w:t>
      </w:r>
      <w:r>
        <w:rPr/>
        <w:t>) Resultado da Consulta para escolha de Diretor(a) e Vice-Diretor(a) do</w:t>
      </w:r>
      <w:r>
        <w:rPr>
          <w:spacing w:val="-57"/>
        </w:rPr>
        <w:t> </w:t>
      </w:r>
      <w:r>
        <w:rPr/>
        <w:t>Colégio</w:t>
      </w:r>
      <w:r>
        <w:rPr>
          <w:spacing w:val="-1"/>
        </w:rPr>
        <w:t> </w:t>
      </w:r>
      <w:r>
        <w:rPr/>
        <w:t>Técnico de</w:t>
      </w:r>
      <w:r>
        <w:rPr>
          <w:spacing w:val="-1"/>
        </w:rPr>
        <w:t> </w:t>
      </w:r>
      <w:r>
        <w:rPr/>
        <w:t>Floriano (CTF/UFPI) para</w:t>
      </w:r>
      <w:r>
        <w:rPr>
          <w:spacing w:val="-3"/>
        </w:rPr>
        <w:t> </w:t>
      </w:r>
      <w:r>
        <w:rPr/>
        <w:t>o quadriênio</w:t>
      </w:r>
      <w:r>
        <w:rPr>
          <w:spacing w:val="-1"/>
        </w:rPr>
        <w:t> </w:t>
      </w:r>
      <w:r>
        <w:rPr/>
        <w:t>2023-</w:t>
      </w:r>
      <w:r>
        <w:rPr>
          <w:spacing w:val="-1"/>
        </w:rPr>
        <w:t> </w:t>
      </w:r>
      <w:r>
        <w:rPr/>
        <w:t>2027;</w:t>
      </w:r>
    </w:p>
    <w:p>
      <w:pPr>
        <w:pStyle w:val="BodyText"/>
        <w:ind w:left="102"/>
        <w:jc w:val="both"/>
      </w:pPr>
      <w:r>
        <w:rPr/>
        <w:t>(</w:t>
      </w:r>
      <w:r>
        <w:rPr>
          <w:spacing w:val="120"/>
        </w:rPr>
        <w:t> </w:t>
      </w:r>
      <w:r>
        <w:rPr/>
        <w:t>)</w:t>
      </w:r>
      <w:r>
        <w:rPr>
          <w:spacing w:val="-3"/>
        </w:rPr>
        <w:t> </w:t>
      </w:r>
      <w:r>
        <w:rPr/>
        <w:t>Outros (Especificar):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ind w:left="102"/>
        <w:jc w:val="both"/>
      </w:pPr>
      <w:r>
        <w:rPr/>
        <w:t>FUNDAMENTOS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FATO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DIREITO: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7"/>
        </w:rPr>
      </w:pPr>
    </w:p>
    <w:p>
      <w:pPr>
        <w:pStyle w:val="BodyText"/>
        <w:tabs>
          <w:tab w:pos="2184" w:val="left" w:leader="none"/>
          <w:tab w:pos="4634" w:val="left" w:leader="none"/>
        </w:tabs>
        <w:ind w:left="102"/>
        <w:jc w:val="both"/>
      </w:pPr>
      <w:r>
        <w:rPr/>
        <w:t>Floriano</w:t>
      </w:r>
      <w:r>
        <w:rPr>
          <w:spacing w:val="-2"/>
        </w:rPr>
        <w:t> </w:t>
      </w:r>
      <w:r>
        <w:rPr/>
        <w:t>(PI)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ind w:left="102"/>
        <w:jc w:val="both"/>
      </w:pPr>
      <w:r>
        <w:rPr/>
        <w:t>NOME</w:t>
      </w:r>
      <w:r>
        <w:rPr>
          <w:spacing w:val="-3"/>
        </w:rPr>
        <w:t> </w:t>
      </w:r>
      <w:r>
        <w:rPr/>
        <w:t>COMPLETO</w:t>
      </w:r>
      <w:r>
        <w:rPr>
          <w:spacing w:val="-1"/>
        </w:rPr>
        <w:t> </w:t>
      </w:r>
      <w:r>
        <w:rPr/>
        <w:t>(SEM</w:t>
      </w:r>
      <w:r>
        <w:rPr>
          <w:spacing w:val="-3"/>
        </w:rPr>
        <w:t> </w:t>
      </w:r>
      <w:r>
        <w:rPr/>
        <w:t>ABREVIATURA)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85.103996pt;margin-top:14.959519pt;width:450.05pt;height:.1pt;mso-position-horizontal-relative:page;mso-position-vertical-relative:paragraph;z-index:-15728640;mso-wrap-distance-left:0;mso-wrap-distance-right:0" coordorigin="1702,299" coordsize="9001,0" path="m1702,299l10703,2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2631" w:val="left" w:leader="none"/>
          <w:tab w:pos="6152" w:val="left" w:leader="none"/>
        </w:tabs>
        <w:spacing w:before="90"/>
        <w:ind w:left="102"/>
      </w:pPr>
      <w:r>
        <w:rPr/>
        <w:t>CPF:</w:t>
      </w:r>
      <w:r>
        <w:rPr>
          <w:u w:val="single"/>
        </w:rPr>
        <w:tab/>
      </w:r>
      <w:r>
        <w:rPr/>
        <w:t>Matrícula: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194.929993pt;margin-top:18.660686pt;width:234pt;height:.1pt;mso-position-horizontal-relative:page;mso-position-vertical-relative:paragraph;z-index:-15728128;mso-wrap-distance-left:0;mso-wrap-distance-right:0" coordorigin="3899,373" coordsize="4680,0" path="m3899,373l8579,3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0"/>
        <w:ind w:left="1623" w:right="1631"/>
        <w:jc w:val="center"/>
      </w:pPr>
      <w:r>
        <w:rPr/>
        <w:t>Assinatura</w:t>
      </w:r>
    </w:p>
    <w:sectPr>
      <w:type w:val="continuous"/>
      <w:pgSz w:w="11910" w:h="16840"/>
      <w:pgMar w:top="36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18" w:right="163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ufpi.br/ctf" TargetMode="External"/><Relationship Id="rId8" Type="http://schemas.openxmlformats.org/officeDocument/2006/relationships/hyperlink" Target="mailto:ctf@ufpi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2023-09-21T14:38:39Z</dcterms:created>
  <dcterms:modified xsi:type="dcterms:W3CDTF">2023-09-21T14:38:39Z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2023-09-21T00:00:00Z</vt:filetime>
  </property>
</Properties>
</file>